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92636" w14:textId="77777777" w:rsidR="00857150" w:rsidRPr="0048551F" w:rsidRDefault="00857150" w:rsidP="00857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Apple Chancery"/>
          <w:bCs/>
          <w:color w:val="000000"/>
          <w:sz w:val="52"/>
          <w:szCs w:val="52"/>
          <w:lang w:val="en-US" w:bidi="en-US"/>
        </w:rPr>
      </w:pPr>
      <w:proofErr w:type="spellStart"/>
      <w:r w:rsidRPr="0048551F">
        <w:rPr>
          <w:rFonts w:ascii="American Typewriter" w:hAnsi="American Typewriter" w:cs="Apple Chancery"/>
          <w:bCs/>
          <w:color w:val="000000"/>
          <w:sz w:val="72"/>
          <w:szCs w:val="72"/>
          <w:lang w:val="en-US" w:bidi="en-US"/>
        </w:rPr>
        <w:t>V</w:t>
      </w:r>
      <w:r w:rsidRPr="0048551F">
        <w:rPr>
          <w:rFonts w:ascii="American Typewriter" w:hAnsi="American Typewriter" w:cs="Apple Chancery"/>
          <w:bCs/>
          <w:color w:val="000000"/>
          <w:sz w:val="52"/>
          <w:szCs w:val="52"/>
          <w:lang w:val="en-US" w:bidi="en-US"/>
        </w:rPr>
        <w:t>isionaire</w:t>
      </w:r>
      <w:proofErr w:type="spellEnd"/>
    </w:p>
    <w:p w14:paraId="388BD5C9" w14:textId="77777777" w:rsidR="00857150" w:rsidRPr="00262069" w:rsidRDefault="00857150" w:rsidP="00857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Apple Chancery"/>
          <w:bCs/>
          <w:color w:val="000000"/>
          <w:sz w:val="36"/>
          <w:szCs w:val="36"/>
          <w:lang w:val="en-US" w:bidi="en-US"/>
        </w:rPr>
      </w:pPr>
      <w:r w:rsidRPr="00262069">
        <w:rPr>
          <w:rFonts w:ascii="American Typewriter" w:hAnsi="American Typewriter" w:cs="Apple Chancery"/>
          <w:bCs/>
          <w:color w:val="000000"/>
          <w:sz w:val="36"/>
          <w:szCs w:val="36"/>
          <w:lang w:val="en-US" w:bidi="en-US"/>
        </w:rPr>
        <w:t>Moments in Time</w:t>
      </w:r>
    </w:p>
    <w:p w14:paraId="679556A2" w14:textId="4F62BA04" w:rsidR="00857150" w:rsidRDefault="00857150" w:rsidP="008571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Apple Chancery"/>
          <w:bCs/>
          <w:color w:val="000000"/>
          <w:sz w:val="36"/>
          <w:szCs w:val="36"/>
          <w:lang w:val="en-US" w:bidi="en-US"/>
        </w:rPr>
      </w:pPr>
      <w:r w:rsidRPr="00262069">
        <w:rPr>
          <w:rFonts w:ascii="American Typewriter" w:hAnsi="American Typewriter" w:cs="Apple Chancery"/>
          <w:bCs/>
          <w:color w:val="000000"/>
          <w:sz w:val="36"/>
          <w:szCs w:val="36"/>
          <w:lang w:val="en-US" w:bidi="en-US"/>
        </w:rPr>
        <w:t xml:space="preserve"> A PRICE GUIDE</w:t>
      </w:r>
    </w:p>
    <w:p w14:paraId="1E42D100" w14:textId="5D2B67FF" w:rsidR="00857150" w:rsidRDefault="00857150" w:rsidP="009849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merican Typewriter" w:hAnsi="American Typewriter" w:cs="Apple Chancery"/>
          <w:bCs/>
          <w:color w:val="000000"/>
          <w:sz w:val="36"/>
          <w:szCs w:val="36"/>
          <w:lang w:val="en-US" w:bidi="en-US"/>
        </w:rPr>
      </w:pPr>
      <w:r>
        <w:rPr>
          <w:rFonts w:ascii="American Typewriter" w:hAnsi="American Typewriter" w:cs="Apple Chancery"/>
          <w:bCs/>
          <w:color w:val="000000"/>
          <w:sz w:val="36"/>
          <w:szCs w:val="36"/>
          <w:lang w:val="en-US" w:bidi="en-US"/>
        </w:rPr>
        <w:t>2021-2022</w:t>
      </w:r>
    </w:p>
    <w:p w14:paraId="7974766E" w14:textId="77777777" w:rsidR="00EC633A" w:rsidRPr="0016502D" w:rsidRDefault="00EC633A" w:rsidP="00EC633A">
      <w:pPr>
        <w:jc w:val="center"/>
      </w:pPr>
      <w:proofErr w:type="spellStart"/>
      <w:r w:rsidRPr="0016502D">
        <w:t>Visionaire</w:t>
      </w:r>
      <w:proofErr w:type="spellEnd"/>
      <w:r w:rsidRPr="0016502D">
        <w:t xml:space="preserve"> was created in 1989 by commercial and fashion photographer Nigel Blacker.</w:t>
      </w:r>
    </w:p>
    <w:p w14:paraId="743BF985" w14:textId="28936B72" w:rsidR="00984671" w:rsidRPr="0016502D" w:rsidRDefault="00EC633A" w:rsidP="00EC633A">
      <w:pPr>
        <w:jc w:val="center"/>
      </w:pPr>
      <w:r w:rsidRPr="0016502D">
        <w:t>Our brief was to create</w:t>
      </w:r>
      <w:r w:rsidR="00984671" w:rsidRPr="0016502D">
        <w:t xml:space="preserve"> </w:t>
      </w:r>
      <w:r w:rsidRPr="0016502D">
        <w:t>compelling alternative and exciting wedding images and move away from the traditional approach by being inventive</w:t>
      </w:r>
      <w:r w:rsidR="00984671" w:rsidRPr="0016502D">
        <w:t>, fresh</w:t>
      </w:r>
      <w:r w:rsidRPr="0016502D">
        <w:t xml:space="preserve"> and dynamic</w:t>
      </w:r>
      <w:r w:rsidR="00984671" w:rsidRPr="0016502D">
        <w:t>.</w:t>
      </w:r>
      <w:r w:rsidRPr="0016502D">
        <w:t xml:space="preserve"> </w:t>
      </w:r>
    </w:p>
    <w:p w14:paraId="69EEF345" w14:textId="68ADB925" w:rsidR="00984671" w:rsidRPr="0016502D" w:rsidRDefault="00984671" w:rsidP="00EC633A">
      <w:pPr>
        <w:jc w:val="center"/>
      </w:pPr>
      <w:proofErr w:type="gramStart"/>
      <w:r w:rsidRPr="0016502D">
        <w:t>T</w:t>
      </w:r>
      <w:r w:rsidR="00EC633A" w:rsidRPr="0016502D">
        <w:t>o really capture the zest and spirit of the day through the lens.</w:t>
      </w:r>
      <w:proofErr w:type="gramEnd"/>
      <w:r w:rsidR="00EC633A" w:rsidRPr="0016502D">
        <w:t xml:space="preserve"> </w:t>
      </w:r>
    </w:p>
    <w:p w14:paraId="7DD56A7C" w14:textId="0EF794D5" w:rsidR="00EC633A" w:rsidRPr="0016502D" w:rsidRDefault="00EC633A" w:rsidP="00EC633A">
      <w:pPr>
        <w:jc w:val="center"/>
      </w:pPr>
      <w:r w:rsidRPr="0016502D">
        <w:t>Moments in time that can never be repeated!</w:t>
      </w:r>
    </w:p>
    <w:p w14:paraId="3B485409" w14:textId="60CCC1BF" w:rsidR="00EC633A" w:rsidRDefault="00EC633A" w:rsidP="00EC633A"/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5"/>
        <w:gridCol w:w="3937"/>
      </w:tblGrid>
      <w:tr w:rsidR="004C06DA" w14:paraId="01507C6E" w14:textId="77777777" w:rsidTr="0016502D">
        <w:tc>
          <w:tcPr>
            <w:tcW w:w="3576" w:type="dxa"/>
            <w:tcBorders>
              <w:right w:val="single" w:sz="18" w:space="0" w:color="D9D9D9" w:themeColor="background1" w:themeShade="D9"/>
            </w:tcBorders>
          </w:tcPr>
          <w:p w14:paraId="69F5C5AD" w14:textId="77777777" w:rsidR="00DB3E93" w:rsidRDefault="00DB3E93" w:rsidP="00EC633A">
            <w:pPr>
              <w:rPr>
                <w:noProof/>
              </w:rPr>
            </w:pPr>
          </w:p>
        </w:tc>
        <w:tc>
          <w:tcPr>
            <w:tcW w:w="3575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</w:tcPr>
          <w:p w14:paraId="14AD6268" w14:textId="77777777" w:rsidR="00DB3E93" w:rsidRDefault="00DB3E93" w:rsidP="00EC633A">
            <w:pPr>
              <w:rPr>
                <w:noProof/>
              </w:rPr>
            </w:pPr>
          </w:p>
        </w:tc>
        <w:tc>
          <w:tcPr>
            <w:tcW w:w="3937" w:type="dxa"/>
            <w:tcBorders>
              <w:left w:val="single" w:sz="18" w:space="0" w:color="D9D9D9" w:themeColor="background1" w:themeShade="D9"/>
            </w:tcBorders>
          </w:tcPr>
          <w:p w14:paraId="5AA4DA1D" w14:textId="77777777" w:rsidR="00DB3E93" w:rsidRDefault="00DB3E93" w:rsidP="00EC633A">
            <w:pPr>
              <w:rPr>
                <w:noProof/>
              </w:rPr>
            </w:pPr>
          </w:p>
        </w:tc>
      </w:tr>
      <w:tr w:rsidR="004C06DA" w14:paraId="51C4A6E6" w14:textId="77777777" w:rsidTr="0016502D">
        <w:tc>
          <w:tcPr>
            <w:tcW w:w="3576" w:type="dxa"/>
            <w:tcBorders>
              <w:right w:val="single" w:sz="18" w:space="0" w:color="D9D9D9" w:themeColor="background1" w:themeShade="D9"/>
            </w:tcBorders>
          </w:tcPr>
          <w:p w14:paraId="50DB388E" w14:textId="503988AB" w:rsidR="00EC633A" w:rsidRDefault="009C6285" w:rsidP="004C06D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3CF1B2" wp14:editId="6F9FED04">
                  <wp:extent cx="2104390" cy="1461625"/>
                  <wp:effectExtent l="0" t="0" r="3810" b="1206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627" cy="147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5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</w:tcPr>
          <w:p w14:paraId="051582B8" w14:textId="09C79BDA" w:rsidR="00EC633A" w:rsidRDefault="009C6285" w:rsidP="004C06D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9B2AD12" wp14:editId="3DD7A1CB">
                  <wp:extent cx="1977390" cy="1389964"/>
                  <wp:effectExtent l="0" t="0" r="381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6320" cy="1403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7" w:type="dxa"/>
            <w:tcBorders>
              <w:left w:val="single" w:sz="18" w:space="0" w:color="D9D9D9" w:themeColor="background1" w:themeShade="D9"/>
            </w:tcBorders>
          </w:tcPr>
          <w:p w14:paraId="25448C3C" w14:textId="40F8BAAC" w:rsidR="00EC633A" w:rsidRDefault="009C6285" w:rsidP="004C06DA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1E231D" wp14:editId="2B2C7474">
                  <wp:extent cx="2053590" cy="1443527"/>
                  <wp:effectExtent l="0" t="0" r="381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3010" cy="1450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06DA" w:rsidRPr="00241DE0" w14:paraId="587B5390" w14:textId="77777777" w:rsidTr="0016502D">
        <w:trPr>
          <w:trHeight w:val="567"/>
        </w:trPr>
        <w:tc>
          <w:tcPr>
            <w:tcW w:w="3576" w:type="dxa"/>
            <w:tcBorders>
              <w:right w:val="single" w:sz="18" w:space="0" w:color="D9D9D9" w:themeColor="background1" w:themeShade="D9"/>
            </w:tcBorders>
            <w:vAlign w:val="center"/>
          </w:tcPr>
          <w:p w14:paraId="6A32D5D0" w14:textId="77777777" w:rsidR="009C6285" w:rsidRPr="00241DE0" w:rsidRDefault="009C6285" w:rsidP="00DB3E93">
            <w:pPr>
              <w:jc w:val="center"/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</w:pPr>
            <w:r w:rsidRPr="00241DE0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Hugo</w:t>
            </w:r>
          </w:p>
        </w:tc>
        <w:tc>
          <w:tcPr>
            <w:tcW w:w="3575" w:type="dxa"/>
            <w:tcBorders>
              <w:top w:val="nil"/>
              <w:left w:val="single" w:sz="18" w:space="0" w:color="D9D9D9" w:themeColor="background1" w:themeShade="D9"/>
              <w:bottom w:val="nil"/>
              <w:right w:val="single" w:sz="18" w:space="0" w:color="D9D9D9" w:themeColor="background1" w:themeShade="D9"/>
            </w:tcBorders>
            <w:vAlign w:val="center"/>
          </w:tcPr>
          <w:p w14:paraId="3B418D97" w14:textId="77777777" w:rsidR="009C6285" w:rsidRPr="00241DE0" w:rsidRDefault="009C6285" w:rsidP="00DB3E93">
            <w:pPr>
              <w:jc w:val="center"/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</w:pPr>
            <w:r w:rsidRPr="00241DE0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Raphael</w:t>
            </w:r>
          </w:p>
        </w:tc>
        <w:tc>
          <w:tcPr>
            <w:tcW w:w="3937" w:type="dxa"/>
            <w:tcBorders>
              <w:left w:val="single" w:sz="18" w:space="0" w:color="D9D9D9" w:themeColor="background1" w:themeShade="D9"/>
            </w:tcBorders>
            <w:vAlign w:val="center"/>
          </w:tcPr>
          <w:p w14:paraId="5CE1AB73" w14:textId="77777777" w:rsidR="009C6285" w:rsidRPr="00241DE0" w:rsidRDefault="009C6285" w:rsidP="00DB3E93">
            <w:pPr>
              <w:jc w:val="center"/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</w:pPr>
            <w:r w:rsidRPr="00241DE0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Genevieve</w:t>
            </w:r>
          </w:p>
        </w:tc>
      </w:tr>
      <w:tr w:rsidR="004C06DA" w14:paraId="1F90C08D" w14:textId="77777777" w:rsidTr="0016502D">
        <w:trPr>
          <w:trHeight w:val="6256"/>
        </w:trPr>
        <w:tc>
          <w:tcPr>
            <w:tcW w:w="3576" w:type="dxa"/>
            <w:tcBorders>
              <w:top w:val="nil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14:paraId="33C4C8E4" w14:textId="6A2EA90F" w:rsidR="00EC633A" w:rsidRPr="00DB3E93" w:rsidRDefault="00EC633A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The Hugo wedding plan includes up to 10 hours of photography</w:t>
            </w:r>
            <w:r w:rsidR="00241DE0" w:rsidRPr="00DB3E93">
              <w:rPr>
                <w:sz w:val="22"/>
                <w:szCs w:val="22"/>
              </w:rPr>
              <w:t>,</w:t>
            </w:r>
            <w:r w:rsidRPr="00DB3E93">
              <w:rPr>
                <w:sz w:val="22"/>
                <w:szCs w:val="22"/>
              </w:rPr>
              <w:t xml:space="preserve"> from Bridal prep to evening Party shots, with approximately </w:t>
            </w:r>
            <w:r w:rsidR="004C06DA">
              <w:rPr>
                <w:sz w:val="22"/>
                <w:szCs w:val="22"/>
              </w:rPr>
              <w:t>45</w:t>
            </w:r>
            <w:r w:rsidRPr="00DB3E93">
              <w:rPr>
                <w:sz w:val="22"/>
                <w:szCs w:val="22"/>
              </w:rPr>
              <w:t>0-</w:t>
            </w:r>
            <w:r w:rsidR="004C06DA">
              <w:rPr>
                <w:sz w:val="22"/>
                <w:szCs w:val="22"/>
              </w:rPr>
              <w:t>65</w:t>
            </w:r>
            <w:r w:rsidRPr="00DB3E93">
              <w:rPr>
                <w:sz w:val="22"/>
                <w:szCs w:val="22"/>
              </w:rPr>
              <w:t>0 carefully processed editorial quality images of the day’s events.</w:t>
            </w:r>
          </w:p>
          <w:p w14:paraId="178F353D" w14:textId="77777777" w:rsidR="007C47F2" w:rsidRPr="00DB3E93" w:rsidRDefault="007C47F2" w:rsidP="00EC633A">
            <w:pPr>
              <w:rPr>
                <w:sz w:val="22"/>
                <w:szCs w:val="22"/>
              </w:rPr>
            </w:pPr>
          </w:p>
          <w:p w14:paraId="6489EC08" w14:textId="77777777" w:rsidR="007C47F2" w:rsidRPr="00DB3E93" w:rsidRDefault="007C47F2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All pictures are downloaded onto a luxury glass or wooden USB memory stick, to print as many times as you wish.</w:t>
            </w:r>
          </w:p>
          <w:p w14:paraId="6157C218" w14:textId="77777777" w:rsidR="007C47F2" w:rsidRPr="00DB3E93" w:rsidRDefault="007C47F2" w:rsidP="00EC633A">
            <w:pPr>
              <w:rPr>
                <w:sz w:val="22"/>
                <w:szCs w:val="22"/>
              </w:rPr>
            </w:pPr>
          </w:p>
          <w:p w14:paraId="2D31717B" w14:textId="77777777" w:rsidR="007C47F2" w:rsidRPr="00DB3E93" w:rsidRDefault="007C47F2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Images are also uploaded to a complimentary online password-protected gallery, where friends and family can enjoy the photographs.</w:t>
            </w:r>
          </w:p>
          <w:p w14:paraId="65EB41A9" w14:textId="77777777" w:rsidR="007C47F2" w:rsidRPr="00DB3E93" w:rsidRDefault="007C47F2" w:rsidP="00EC633A">
            <w:pPr>
              <w:rPr>
                <w:sz w:val="22"/>
                <w:szCs w:val="22"/>
              </w:rPr>
            </w:pPr>
          </w:p>
          <w:p w14:paraId="60820ABF" w14:textId="5AECEBFB" w:rsidR="007C47F2" w:rsidRPr="00DB3E93" w:rsidRDefault="007C47F2" w:rsidP="00241DE0">
            <w:pPr>
              <w:rPr>
                <w:sz w:val="22"/>
                <w:szCs w:val="22"/>
              </w:rPr>
            </w:pPr>
          </w:p>
        </w:tc>
        <w:tc>
          <w:tcPr>
            <w:tcW w:w="3575" w:type="dxa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</w:tcPr>
          <w:p w14:paraId="6691CF0E" w14:textId="74B7E4E0" w:rsidR="00EC633A" w:rsidRPr="00DB3E93" w:rsidRDefault="00EC633A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The Raphael wedding plan covers up to 10 hours of photography</w:t>
            </w:r>
            <w:r w:rsidR="00241DE0" w:rsidRPr="00DB3E93">
              <w:rPr>
                <w:sz w:val="22"/>
                <w:szCs w:val="22"/>
              </w:rPr>
              <w:t>,</w:t>
            </w:r>
            <w:r w:rsidRPr="00DB3E93">
              <w:rPr>
                <w:sz w:val="22"/>
                <w:szCs w:val="22"/>
              </w:rPr>
              <w:t xml:space="preserve"> from Bridal prep to Party shots late into the evening. </w:t>
            </w:r>
          </w:p>
          <w:p w14:paraId="4C70465D" w14:textId="77777777" w:rsidR="007C47F2" w:rsidRPr="00DB3E93" w:rsidRDefault="007C47F2" w:rsidP="00EC633A">
            <w:pPr>
              <w:rPr>
                <w:sz w:val="22"/>
                <w:szCs w:val="22"/>
              </w:rPr>
            </w:pPr>
          </w:p>
          <w:p w14:paraId="71153C75" w14:textId="2D30BEE7" w:rsidR="007C47F2" w:rsidRPr="00DB3E93" w:rsidRDefault="007C47F2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A beautiful contemporary Italian inspired, 10” x 10” wedding album will contain your choice of 60 optimised images, carefully designed within the book.</w:t>
            </w:r>
          </w:p>
          <w:p w14:paraId="34A480C0" w14:textId="77777777" w:rsidR="007C47F2" w:rsidRPr="00DB3E93" w:rsidRDefault="007C47F2" w:rsidP="00EC633A">
            <w:pPr>
              <w:rPr>
                <w:sz w:val="22"/>
                <w:szCs w:val="22"/>
              </w:rPr>
            </w:pPr>
          </w:p>
          <w:p w14:paraId="2F5EA7F6" w14:textId="5471547E" w:rsidR="007C47F2" w:rsidRPr="00DB3E93" w:rsidRDefault="007C47F2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 xml:space="preserve">A luxury glass USB stick with approximately </w:t>
            </w:r>
            <w:r w:rsidR="004C06DA">
              <w:rPr>
                <w:sz w:val="22"/>
                <w:szCs w:val="22"/>
              </w:rPr>
              <w:t>45</w:t>
            </w:r>
            <w:r w:rsidR="004C06DA" w:rsidRPr="00DB3E93">
              <w:rPr>
                <w:sz w:val="22"/>
                <w:szCs w:val="22"/>
              </w:rPr>
              <w:t>0-</w:t>
            </w:r>
            <w:r w:rsidR="004C06DA">
              <w:rPr>
                <w:sz w:val="22"/>
                <w:szCs w:val="22"/>
              </w:rPr>
              <w:t>65</w:t>
            </w:r>
            <w:r w:rsidR="004C06DA" w:rsidRPr="00DB3E93">
              <w:rPr>
                <w:sz w:val="22"/>
                <w:szCs w:val="22"/>
              </w:rPr>
              <w:t>0</w:t>
            </w:r>
            <w:r w:rsidRPr="00DB3E93">
              <w:rPr>
                <w:sz w:val="22"/>
                <w:szCs w:val="22"/>
              </w:rPr>
              <w:t xml:space="preserve"> enhanced editorial quality images, to print as many times as you wish.</w:t>
            </w:r>
          </w:p>
          <w:p w14:paraId="062FDC5B" w14:textId="62596060" w:rsidR="00241DE0" w:rsidRPr="00DB3E93" w:rsidRDefault="00241DE0" w:rsidP="00EC633A">
            <w:pPr>
              <w:rPr>
                <w:sz w:val="22"/>
                <w:szCs w:val="22"/>
              </w:rPr>
            </w:pPr>
          </w:p>
          <w:p w14:paraId="19D329AE" w14:textId="7DE7C2A4" w:rsidR="00241DE0" w:rsidRPr="00DB3E93" w:rsidRDefault="00241DE0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Images are also uploaded to a complimentary online password-protected gallery, where friends and family can enjoy the photographs.</w:t>
            </w:r>
          </w:p>
          <w:p w14:paraId="77E33A05" w14:textId="5D5E4FFF" w:rsidR="00241DE0" w:rsidRPr="00DB3E93" w:rsidRDefault="00241DE0" w:rsidP="00EC633A">
            <w:pPr>
              <w:rPr>
                <w:sz w:val="22"/>
                <w:szCs w:val="22"/>
              </w:rPr>
            </w:pPr>
          </w:p>
        </w:tc>
        <w:tc>
          <w:tcPr>
            <w:tcW w:w="3937" w:type="dxa"/>
            <w:tcBorders>
              <w:top w:val="nil"/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</w:tcPr>
          <w:p w14:paraId="3261ADAE" w14:textId="1804B3C9" w:rsidR="00EC633A" w:rsidRPr="00DB3E93" w:rsidRDefault="00241DE0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Our ultimate wedding plan provides up to 1</w:t>
            </w:r>
            <w:r w:rsidR="004C06DA">
              <w:rPr>
                <w:sz w:val="22"/>
                <w:szCs w:val="22"/>
              </w:rPr>
              <w:t>0</w:t>
            </w:r>
            <w:r w:rsidRPr="00DB3E93">
              <w:rPr>
                <w:sz w:val="22"/>
                <w:szCs w:val="22"/>
              </w:rPr>
              <w:t xml:space="preserve"> hours of photography, from Bridal prep through to late night Party shots!</w:t>
            </w:r>
          </w:p>
          <w:p w14:paraId="7A18FCF1" w14:textId="77777777" w:rsidR="00241DE0" w:rsidRPr="00DB3E93" w:rsidRDefault="00241DE0" w:rsidP="00EC633A">
            <w:pPr>
              <w:rPr>
                <w:sz w:val="22"/>
                <w:szCs w:val="22"/>
              </w:rPr>
            </w:pPr>
          </w:p>
          <w:p w14:paraId="010106E1" w14:textId="77777777" w:rsidR="00241DE0" w:rsidRPr="00DB3E93" w:rsidRDefault="00241DE0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An elite contemporary Italian inspired, 12” x 12” wedding album will contain your choice of 80 optimised images, carefully designed within the book.</w:t>
            </w:r>
          </w:p>
          <w:p w14:paraId="6312B008" w14:textId="77777777" w:rsidR="00241DE0" w:rsidRPr="00DB3E93" w:rsidRDefault="00241DE0" w:rsidP="00EC633A">
            <w:pPr>
              <w:rPr>
                <w:sz w:val="22"/>
                <w:szCs w:val="22"/>
              </w:rPr>
            </w:pPr>
          </w:p>
          <w:p w14:paraId="56C7A675" w14:textId="520CDD72" w:rsidR="00241DE0" w:rsidRPr="00DB3E93" w:rsidRDefault="00241DE0" w:rsidP="00241DE0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 xml:space="preserve">In addition, a luxury glass or wooden USB stick will contain approximately </w:t>
            </w:r>
            <w:r w:rsidR="004C06DA">
              <w:rPr>
                <w:sz w:val="22"/>
                <w:szCs w:val="22"/>
              </w:rPr>
              <w:t>45</w:t>
            </w:r>
            <w:r w:rsidR="004C06DA" w:rsidRPr="00DB3E93">
              <w:rPr>
                <w:sz w:val="22"/>
                <w:szCs w:val="22"/>
              </w:rPr>
              <w:t>0-</w:t>
            </w:r>
            <w:r w:rsidR="004C06DA">
              <w:rPr>
                <w:sz w:val="22"/>
                <w:szCs w:val="22"/>
              </w:rPr>
              <w:t>65</w:t>
            </w:r>
            <w:r w:rsidR="004C06DA" w:rsidRPr="00DB3E93">
              <w:rPr>
                <w:sz w:val="22"/>
                <w:szCs w:val="22"/>
              </w:rPr>
              <w:t>0</w:t>
            </w:r>
            <w:r w:rsidRPr="00DB3E93">
              <w:rPr>
                <w:sz w:val="22"/>
                <w:szCs w:val="22"/>
              </w:rPr>
              <w:t xml:space="preserve"> enhanced editorial quality images, to print as many times as you wish.</w:t>
            </w:r>
          </w:p>
          <w:p w14:paraId="3E16F436" w14:textId="77777777" w:rsidR="00241DE0" w:rsidRPr="00DB3E93" w:rsidRDefault="00241DE0" w:rsidP="00EC633A">
            <w:pPr>
              <w:rPr>
                <w:sz w:val="22"/>
                <w:szCs w:val="22"/>
              </w:rPr>
            </w:pPr>
          </w:p>
          <w:p w14:paraId="7D4A493F" w14:textId="77777777" w:rsidR="00241DE0" w:rsidRPr="00DB3E93" w:rsidRDefault="00241DE0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 xml:space="preserve">A selected 24” x 16” enlargement prepared and printed to exhibition standards. </w:t>
            </w:r>
          </w:p>
          <w:p w14:paraId="7494A957" w14:textId="77777777" w:rsidR="00241DE0" w:rsidRPr="00DB3E93" w:rsidRDefault="00241DE0" w:rsidP="00EC633A">
            <w:pPr>
              <w:rPr>
                <w:sz w:val="22"/>
                <w:szCs w:val="22"/>
              </w:rPr>
            </w:pPr>
          </w:p>
          <w:p w14:paraId="6335BC96" w14:textId="4A56BCCC" w:rsidR="00241DE0" w:rsidRPr="00DB3E93" w:rsidRDefault="00241DE0" w:rsidP="00EC633A">
            <w:pPr>
              <w:rPr>
                <w:sz w:val="22"/>
                <w:szCs w:val="22"/>
              </w:rPr>
            </w:pPr>
            <w:r w:rsidRPr="00DB3E93">
              <w:rPr>
                <w:sz w:val="22"/>
                <w:szCs w:val="22"/>
              </w:rPr>
              <w:t>Finally, images will be uploaded to a complimentary online password-protected gallery, where friends and family can enjoy the photographs.</w:t>
            </w:r>
          </w:p>
        </w:tc>
      </w:tr>
      <w:tr w:rsidR="004C06DA" w:rsidRPr="00241DE0" w14:paraId="0D7EA4BB" w14:textId="77777777" w:rsidTr="0016502D">
        <w:trPr>
          <w:trHeight w:val="567"/>
        </w:trPr>
        <w:tc>
          <w:tcPr>
            <w:tcW w:w="3576" w:type="dxa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5BD30108" w14:textId="6395BD02" w:rsidR="007C47F2" w:rsidRPr="00241DE0" w:rsidRDefault="007C47F2" w:rsidP="00DB3E93">
            <w:pPr>
              <w:jc w:val="center"/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</w:pPr>
            <w:r w:rsidRPr="00241DE0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£1,</w:t>
            </w:r>
            <w:r w:rsidR="005C2378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2</w:t>
            </w:r>
            <w:r w:rsidR="00157205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0</w:t>
            </w:r>
            <w:bookmarkStart w:id="0" w:name="_GoBack"/>
            <w:bookmarkEnd w:id="0"/>
            <w:r w:rsidR="009849F7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0</w:t>
            </w:r>
          </w:p>
        </w:tc>
        <w:tc>
          <w:tcPr>
            <w:tcW w:w="3575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vAlign w:val="center"/>
          </w:tcPr>
          <w:p w14:paraId="48DB811F" w14:textId="41B6F635" w:rsidR="007C47F2" w:rsidRPr="00241DE0" w:rsidRDefault="00241DE0" w:rsidP="00DB3E93">
            <w:pPr>
              <w:jc w:val="center"/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£1,50</w:t>
            </w:r>
            <w:r w:rsidR="005C2378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0</w:t>
            </w:r>
          </w:p>
        </w:tc>
        <w:tc>
          <w:tcPr>
            <w:tcW w:w="3937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</w:tcBorders>
            <w:vAlign w:val="center"/>
          </w:tcPr>
          <w:p w14:paraId="27F56DB6" w14:textId="2BC4DA0C" w:rsidR="007C47F2" w:rsidRPr="00241DE0" w:rsidRDefault="00241DE0" w:rsidP="00DB3E93">
            <w:pPr>
              <w:jc w:val="center"/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£2,</w:t>
            </w:r>
            <w:r w:rsidR="005C2378"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10</w:t>
            </w:r>
            <w:r>
              <w:rPr>
                <w:rFonts w:ascii="Arial Rounded MT Bold" w:hAnsi="Arial Rounded MT Bold"/>
                <w:b/>
                <w:bCs/>
                <w:color w:val="00B0F0"/>
                <w:sz w:val="32"/>
                <w:szCs w:val="32"/>
              </w:rPr>
              <w:t>0</w:t>
            </w:r>
          </w:p>
        </w:tc>
      </w:tr>
      <w:tr w:rsidR="00784E03" w14:paraId="64BDC6D6" w14:textId="77777777" w:rsidTr="0016502D">
        <w:trPr>
          <w:trHeight w:val="2029"/>
        </w:trPr>
        <w:tc>
          <w:tcPr>
            <w:tcW w:w="11088" w:type="dxa"/>
            <w:gridSpan w:val="3"/>
            <w:tcBorders>
              <w:top w:val="single" w:sz="18" w:space="0" w:color="D9D9D9" w:themeColor="background1" w:themeShade="D9"/>
              <w:bottom w:val="single" w:sz="18" w:space="0" w:color="D9D9D9" w:themeColor="background1" w:themeShade="D9"/>
            </w:tcBorders>
            <w:vAlign w:val="center"/>
          </w:tcPr>
          <w:p w14:paraId="60DB1A80" w14:textId="19A9C44D" w:rsidR="00784E03" w:rsidRDefault="00D050D3" w:rsidP="00784E03">
            <w:pPr>
              <w:jc w:val="center"/>
            </w:pPr>
            <w:r>
              <w:t>We are happy to customise</w:t>
            </w:r>
            <w:r w:rsidR="00784E03">
              <w:t xml:space="preserve"> our plan around your requirements! For example, please subtract </w:t>
            </w:r>
            <w:r w:rsidR="00784E03" w:rsidRPr="00784E03">
              <w:t>£50</w:t>
            </w:r>
            <w:r w:rsidR="00784E03">
              <w:t xml:space="preserve"> from your chosen plan’s</w:t>
            </w:r>
            <w:r>
              <w:t xml:space="preserve"> price if you do not require,</w:t>
            </w:r>
            <w:r w:rsidR="00784E03">
              <w:t xml:space="preserve"> pre-wedding photography; or, subtract £100 from the price of your chosen plan if you do not require speeches and evening </w:t>
            </w:r>
            <w:r>
              <w:t xml:space="preserve">party </w:t>
            </w:r>
            <w:r w:rsidR="00784E03">
              <w:t>shots.</w:t>
            </w:r>
          </w:p>
          <w:p w14:paraId="555C53C2" w14:textId="77777777" w:rsidR="00784E03" w:rsidRDefault="00784E03" w:rsidP="00784E03">
            <w:pPr>
              <w:jc w:val="center"/>
            </w:pPr>
          </w:p>
          <w:p w14:paraId="4F49FEB8" w14:textId="5206260C" w:rsidR="00784E03" w:rsidRPr="00EC633A" w:rsidRDefault="00784E03" w:rsidP="00784E03">
            <w:pPr>
              <w:jc w:val="center"/>
            </w:pPr>
            <w:r>
              <w:t>An initial deposit of £300 is all that is required to book our services. The balance being due 14 days prior to your Wedding Day. We welcome all major Debit and Credit cards.</w:t>
            </w:r>
          </w:p>
        </w:tc>
      </w:tr>
    </w:tbl>
    <w:p w14:paraId="50C2C471" w14:textId="77777777" w:rsidR="007B31FC" w:rsidRDefault="007B31FC" w:rsidP="005C2378"/>
    <w:p w14:paraId="0B491EE6" w14:textId="77777777" w:rsidR="003D512C" w:rsidRDefault="003D512C" w:rsidP="0016502D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 w:cs="Times New Roman"/>
          <w:sz w:val="24"/>
          <w:szCs w:val="24"/>
          <w:bdr w:val="none" w:sz="0" w:space="0" w:color="auto" w:frame="1"/>
        </w:rPr>
      </w:pPr>
    </w:p>
    <w:p w14:paraId="43382839" w14:textId="499DAC32" w:rsidR="0016502D" w:rsidRPr="003D512C" w:rsidRDefault="0016502D" w:rsidP="0016502D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 w:cs="Times New Roman"/>
          <w:sz w:val="28"/>
          <w:szCs w:val="24"/>
          <w:bdr w:val="none" w:sz="0" w:space="0" w:color="auto" w:frame="1"/>
        </w:rPr>
      </w:pPr>
      <w:r w:rsidRPr="003D512C">
        <w:rPr>
          <w:rFonts w:ascii="Century Gothic" w:hAnsi="Century Gothic" w:cs="Times New Roman"/>
          <w:sz w:val="28"/>
          <w:szCs w:val="24"/>
          <w:bdr w:val="none" w:sz="0" w:space="0" w:color="auto" w:frame="1"/>
        </w:rPr>
        <w:t>Being a photographer for over 30+ years you might imagine that I might get weary of weddings,</w:t>
      </w:r>
      <w:r w:rsidRPr="003D512C">
        <w:rPr>
          <w:rStyle w:val="apple-converted-space"/>
          <w:rFonts w:ascii="Century Gothic" w:hAnsi="Century Gothic" w:cs="Times New Roman"/>
          <w:sz w:val="28"/>
          <w:szCs w:val="24"/>
          <w:bdr w:val="none" w:sz="0" w:space="0" w:color="auto" w:frame="1"/>
        </w:rPr>
        <w:t> </w:t>
      </w:r>
      <w:r w:rsidRPr="003D512C">
        <w:rPr>
          <w:rFonts w:ascii="Century Gothic" w:hAnsi="Century Gothic" w:cs="Times New Roman"/>
          <w:sz w:val="28"/>
          <w:szCs w:val="24"/>
          <w:bdr w:val="none" w:sz="0" w:space="0" w:color="auto" w:frame="1"/>
        </w:rPr>
        <w:t xml:space="preserve">but the truth is that the more I do, the more I'm inspired, I love to create the story of the day. From the tentative and often frenetic prep shots through to the excitement and tension of the ceremony, then on to the fun, </w:t>
      </w:r>
      <w:proofErr w:type="spellStart"/>
      <w:r w:rsidRPr="003D512C">
        <w:rPr>
          <w:rFonts w:ascii="Century Gothic" w:hAnsi="Century Gothic" w:cs="Times New Roman"/>
          <w:sz w:val="28"/>
          <w:szCs w:val="24"/>
          <w:bdr w:val="none" w:sz="0" w:space="0" w:color="auto" w:frame="1"/>
        </w:rPr>
        <w:t>vibrance</w:t>
      </w:r>
      <w:proofErr w:type="spellEnd"/>
      <w:r w:rsidRPr="003D512C">
        <w:rPr>
          <w:rFonts w:ascii="Century Gothic" w:hAnsi="Century Gothic" w:cs="Times New Roman"/>
          <w:sz w:val="28"/>
          <w:szCs w:val="24"/>
          <w:bdr w:val="none" w:sz="0" w:space="0" w:color="auto" w:frame="1"/>
        </w:rPr>
        <w:t>, colours and passion…</w:t>
      </w:r>
    </w:p>
    <w:p w14:paraId="40E3C9BD" w14:textId="77777777" w:rsidR="0016502D" w:rsidRPr="0016502D" w:rsidRDefault="0016502D" w:rsidP="0016502D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 w:cs="Times New Roman"/>
          <w:sz w:val="24"/>
          <w:szCs w:val="24"/>
        </w:rPr>
      </w:pPr>
    </w:p>
    <w:p w14:paraId="5C6BDB63" w14:textId="2B1E6222" w:rsidR="0016502D" w:rsidRPr="003D512C" w:rsidRDefault="0016502D" w:rsidP="0016502D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 w:cs="Times New Roman"/>
          <w:sz w:val="36"/>
          <w:szCs w:val="24"/>
          <w:bdr w:val="none" w:sz="0" w:space="0" w:color="auto" w:frame="1"/>
        </w:rPr>
      </w:pPr>
      <w:r w:rsidRPr="003D512C">
        <w:rPr>
          <w:rFonts w:ascii="Century Gothic" w:hAnsi="Century Gothic" w:cs="Times New Roman"/>
          <w:sz w:val="36"/>
          <w:szCs w:val="24"/>
          <w:bdr w:val="none" w:sz="0" w:space="0" w:color="auto" w:frame="1"/>
        </w:rPr>
        <w:t>I'm a storyteller!</w:t>
      </w:r>
    </w:p>
    <w:p w14:paraId="30CC5D27" w14:textId="77777777" w:rsidR="0016502D" w:rsidRPr="0016502D" w:rsidRDefault="0016502D" w:rsidP="0016502D">
      <w:pPr>
        <w:pStyle w:val="font7"/>
        <w:spacing w:before="0" w:beforeAutospacing="0" w:after="0" w:afterAutospacing="0"/>
        <w:jc w:val="center"/>
        <w:textAlignment w:val="baseline"/>
        <w:rPr>
          <w:rFonts w:ascii="Century Gothic" w:hAnsi="Century Gothic" w:cs="Times New Roman"/>
          <w:color w:val="44546A" w:themeColor="text2"/>
          <w:sz w:val="24"/>
          <w:szCs w:val="24"/>
          <w:bdr w:val="none" w:sz="0" w:space="0" w:color="auto" w:frame="1"/>
        </w:rPr>
      </w:pPr>
    </w:p>
    <w:p w14:paraId="47A77856" w14:textId="7EC047BE" w:rsidR="0016502D" w:rsidRPr="003D512C" w:rsidRDefault="0016502D" w:rsidP="0016502D">
      <w:pPr>
        <w:pStyle w:val="font7"/>
        <w:spacing w:before="0" w:beforeAutospacing="0" w:after="0" w:afterAutospacing="0"/>
        <w:jc w:val="center"/>
        <w:textAlignment w:val="baseline"/>
        <w:rPr>
          <w:rFonts w:cs="Times New Roman"/>
          <w:b/>
          <w:color w:val="44546A" w:themeColor="text2"/>
          <w:sz w:val="24"/>
          <w:szCs w:val="24"/>
        </w:rPr>
      </w:pPr>
      <w:r w:rsidRPr="003D512C">
        <w:rPr>
          <w:rFonts w:ascii="Century Gothic" w:hAnsi="Century Gothic" w:cs="Times New Roman"/>
          <w:b/>
          <w:color w:val="44546A" w:themeColor="text2"/>
          <w:sz w:val="24"/>
          <w:szCs w:val="24"/>
          <w:bdr w:val="none" w:sz="0" w:space="0" w:color="auto" w:frame="1"/>
        </w:rPr>
        <w:t>Here is a brief biography of my career so far:</w:t>
      </w:r>
    </w:p>
    <w:p w14:paraId="318D2F52" w14:textId="77777777" w:rsidR="0016502D" w:rsidRPr="003D512C" w:rsidRDefault="0016502D" w:rsidP="007B31FC">
      <w:pPr>
        <w:jc w:val="center"/>
        <w:textAlignment w:val="baseline"/>
        <w:outlineLvl w:val="1"/>
        <w:rPr>
          <w:rFonts w:ascii="Century Gothic" w:hAnsi="Century Gothic"/>
          <w:bCs/>
          <w:color w:val="000000"/>
          <w:bdr w:val="none" w:sz="0" w:space="0" w:color="auto" w:frame="1"/>
        </w:rPr>
      </w:pPr>
    </w:p>
    <w:p w14:paraId="3EE7B61A" w14:textId="77777777" w:rsidR="0016502D" w:rsidRPr="003D512C" w:rsidRDefault="0016502D" w:rsidP="0016502D">
      <w:pPr>
        <w:jc w:val="center"/>
        <w:textAlignment w:val="baseline"/>
        <w:outlineLvl w:val="1"/>
        <w:rPr>
          <w:rFonts w:ascii="Century Gothic" w:hAnsi="Century Gothic"/>
          <w:bCs/>
          <w:color w:val="000000"/>
          <w:bdr w:val="none" w:sz="0" w:space="0" w:color="auto" w:frame="1"/>
        </w:rPr>
      </w:pPr>
      <w:r w:rsidRPr="003D512C">
        <w:rPr>
          <w:rFonts w:ascii="Century Gothic" w:hAnsi="Century Gothic"/>
          <w:bCs/>
          <w:color w:val="000000"/>
          <w:bdr w:val="none" w:sz="0" w:space="0" w:color="auto" w:frame="1"/>
        </w:rPr>
        <w:t>I am</w:t>
      </w:r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 xml:space="preserve"> a professional Photographer with over 30 years</w:t>
      </w:r>
      <w:r w:rsidRPr="003D512C">
        <w:rPr>
          <w:rFonts w:ascii="Century Gothic" w:hAnsi="Century Gothic"/>
          <w:bCs/>
          <w:color w:val="000000"/>
          <w:bdr w:val="none" w:sz="0" w:space="0" w:color="auto" w:frame="1"/>
        </w:rPr>
        <w:t>’ experience.</w:t>
      </w:r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 xml:space="preserve">  </w:t>
      </w:r>
    </w:p>
    <w:p w14:paraId="73CAD83F" w14:textId="5A41DF15" w:rsidR="007B31FC" w:rsidRPr="003D512C" w:rsidRDefault="0016502D" w:rsidP="0016502D">
      <w:pPr>
        <w:jc w:val="center"/>
        <w:textAlignment w:val="baseline"/>
        <w:outlineLvl w:val="1"/>
        <w:rPr>
          <w:rFonts w:ascii="Century Gothic" w:hAnsi="Century Gothic"/>
          <w:bCs/>
          <w:color w:val="000000"/>
          <w:bdr w:val="none" w:sz="0" w:space="0" w:color="auto" w:frame="1"/>
        </w:rPr>
      </w:pPr>
      <w:r w:rsidRPr="003D512C">
        <w:rPr>
          <w:rFonts w:ascii="Century Gothic" w:hAnsi="Century Gothic"/>
          <w:bCs/>
          <w:color w:val="000000"/>
          <w:bdr w:val="none" w:sz="0" w:space="0" w:color="auto" w:frame="1"/>
        </w:rPr>
        <w:t>F</w:t>
      </w:r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 xml:space="preserve">rom the age of </w:t>
      </w:r>
      <w:r w:rsidRPr="003D512C">
        <w:rPr>
          <w:rFonts w:ascii="Century Gothic" w:hAnsi="Century Gothic"/>
          <w:bCs/>
          <w:color w:val="000000"/>
          <w:bdr w:val="none" w:sz="0" w:space="0" w:color="auto" w:frame="1"/>
        </w:rPr>
        <w:t>17,</w:t>
      </w:r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 xml:space="preserve"> </w:t>
      </w:r>
      <w:r w:rsidRPr="003D512C">
        <w:rPr>
          <w:rFonts w:ascii="Century Gothic" w:hAnsi="Century Gothic"/>
          <w:bCs/>
          <w:color w:val="000000"/>
          <w:bdr w:val="none" w:sz="0" w:space="0" w:color="auto" w:frame="1"/>
        </w:rPr>
        <w:t>I</w:t>
      </w:r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 xml:space="preserve"> developed a path into what has </w:t>
      </w:r>
      <w:proofErr w:type="gramStart"/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>became</w:t>
      </w:r>
      <w:proofErr w:type="gramEnd"/>
      <w:r w:rsidR="007B31FC" w:rsidRPr="003D512C">
        <w:rPr>
          <w:rFonts w:ascii="Century Gothic" w:hAnsi="Century Gothic"/>
          <w:bCs/>
          <w:color w:val="000000"/>
          <w:bdr w:val="none" w:sz="0" w:space="0" w:color="auto" w:frame="1"/>
        </w:rPr>
        <w:t xml:space="preserve"> a successful photographic career!</w:t>
      </w:r>
    </w:p>
    <w:p w14:paraId="3451E2CA" w14:textId="75E3EEC3" w:rsidR="007B31FC" w:rsidRPr="003D512C" w:rsidRDefault="007B31FC" w:rsidP="007B31FC">
      <w:pPr>
        <w:jc w:val="center"/>
        <w:textAlignment w:val="baseline"/>
        <w:rPr>
          <w:rFonts w:ascii="Century Gothic" w:eastAsiaTheme="minorHAnsi" w:hAnsi="Century Gothic"/>
          <w:color w:val="000000"/>
        </w:rPr>
      </w:pPr>
      <w:r w:rsidRPr="003D512C">
        <w:rPr>
          <w:rFonts w:ascii="Century Gothic" w:eastAsiaTheme="minorHAnsi" w:hAnsi="Century Gothic"/>
          <w:bCs/>
          <w:color w:val="000000"/>
          <w:bdr w:val="none" w:sz="0" w:space="0" w:color="auto" w:frame="1"/>
        </w:rPr>
        <w:t>​</w:t>
      </w:r>
    </w:p>
    <w:p w14:paraId="66A6396F" w14:textId="552A7A1A" w:rsidR="0016502D" w:rsidRPr="003D512C" w:rsidRDefault="003D512C" w:rsidP="0016502D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After a stint at Art C</w:t>
      </w:r>
      <w:r w:rsidR="007B31FC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 xml:space="preserve">ollege, </w:t>
      </w:r>
      <w:r w:rsidR="0016502D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I</w:t>
      </w:r>
      <w:r w:rsidR="007B31FC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 </w:t>
      </w:r>
      <w:r w:rsidR="007B31F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began</w:t>
      </w:r>
      <w:r w:rsidR="007B31FC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 </w:t>
      </w:r>
      <w:r w:rsidR="0016502D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my</w:t>
      </w:r>
      <w:r w:rsidR="007B31FC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 xml:space="preserve"> first full time role</w:t>
      </w:r>
      <w:r w:rsidR="0016502D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,</w:t>
      </w:r>
      <w:r w:rsidR="007B31FC"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 shooting mostly archaeological bric-a-brac, from N</w:t>
      </w:r>
      <w:r w:rsidR="007B31F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eolithic flints to Roman pots.</w:t>
      </w:r>
      <w:r w:rsidR="0016502D" w:rsidRPr="003D512C">
        <w:rPr>
          <w:rFonts w:ascii="Century Gothic" w:eastAsiaTheme="minorHAnsi" w:hAnsi="Century Gothic"/>
        </w:rPr>
        <w:t xml:space="preserve"> </w:t>
      </w:r>
    </w:p>
    <w:p w14:paraId="2CE5A8A3" w14:textId="77777777" w:rsidR="0016502D" w:rsidRPr="003D512C" w:rsidRDefault="0016502D" w:rsidP="0016502D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</w:p>
    <w:p w14:paraId="623E8E07" w14:textId="482AB301" w:rsidR="007B31FC" w:rsidRPr="003D512C" w:rsidRDefault="007B31FC" w:rsidP="0016502D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As time passed</w:t>
      </w:r>
      <w:r w:rsidR="0016502D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,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 xml:space="preserve"> </w:t>
      </w:r>
      <w:r w:rsidR="0016502D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I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 xml:space="preserve"> began shooting more fashion and commercial images for advertising </w:t>
      </w: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agencies.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The work was very diverse, ranging from, Cars, to Food, Room Sets Fashion and Products.</w:t>
      </w:r>
    </w:p>
    <w:p w14:paraId="14DB9A95" w14:textId="77777777" w:rsidR="007B31FC" w:rsidRPr="003D512C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​</w:t>
      </w:r>
    </w:p>
    <w:p w14:paraId="47C5F928" w14:textId="2A4B13A4" w:rsidR="007B31FC" w:rsidRPr="003D512C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However,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 xml:space="preserve"> as time went on </w:t>
      </w:r>
      <w:r w:rsidR="0016502D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I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</w:t>
      </w:r>
      <w:r w:rsidRPr="003D512C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began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to feel that the human element was </w:t>
      </w:r>
    </w:p>
    <w:p w14:paraId="53035269" w14:textId="299D1C08" w:rsidR="007B31FC" w:rsidRPr="003D512C" w:rsidRDefault="007B31FC" w:rsidP="003D512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proofErr w:type="gramStart"/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essentially</w:t>
      </w:r>
      <w:proofErr w:type="gramEnd"/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 xml:space="preserve"> missing from </w:t>
      </w:r>
      <w:r w:rsidR="003D512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my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 xml:space="preserve"> images. So, in 1989, </w:t>
      </w:r>
      <w:r w:rsidR="003D512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 xml:space="preserve">I 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finally</w:t>
      </w: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 immersed</w:t>
      </w:r>
      <w:r w:rsidR="003D512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m</w:t>
      </w:r>
      <w:r w:rsidR="003D512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y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self </w:t>
      </w: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headlong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</w:t>
      </w: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into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wedding capture, but at the same time </w:t>
      </w: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styling</w:t>
      </w:r>
      <w:r w:rsidR="003D512C"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my</w:t>
      </w:r>
      <w:r w:rsidRPr="003D512C">
        <w:rPr>
          <w:rFonts w:ascii="Century Gothic" w:eastAsiaTheme="minorHAnsi" w:hAnsi="Century Gothic"/>
          <w:bCs/>
          <w:color w:val="000000"/>
          <w:spacing w:val="8"/>
          <w:bdr w:val="none" w:sz="0" w:space="0" w:color="auto" w:frame="1"/>
        </w:rPr>
        <w:t> work to be </w:t>
      </w:r>
      <w:r w:rsidRP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genuinely creative and refreshing.</w:t>
      </w:r>
    </w:p>
    <w:p w14:paraId="417D6707" w14:textId="77777777" w:rsidR="007B31FC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  <w:color w:val="000000"/>
          <w:spacing w:val="9"/>
          <w:bdr w:val="none" w:sz="0" w:space="0" w:color="auto" w:frame="1"/>
        </w:rPr>
      </w:pPr>
      <w:r w:rsidRPr="0016502D">
        <w:rPr>
          <w:rFonts w:ascii="Century Gothic" w:eastAsiaTheme="minorHAnsi" w:hAnsi="Century Gothic"/>
          <w:color w:val="000000"/>
          <w:spacing w:val="9"/>
          <w:bdr w:val="none" w:sz="0" w:space="0" w:color="auto" w:frame="1"/>
        </w:rPr>
        <w:t>​</w:t>
      </w:r>
    </w:p>
    <w:p w14:paraId="0F3315AE" w14:textId="77777777" w:rsidR="003D512C" w:rsidRPr="0016502D" w:rsidRDefault="003D512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</w:p>
    <w:p w14:paraId="02E64C11" w14:textId="77777777" w:rsidR="007B31FC" w:rsidRPr="003D512C" w:rsidRDefault="007B31FC" w:rsidP="007B31FC">
      <w:pPr>
        <w:jc w:val="center"/>
        <w:textAlignment w:val="baseline"/>
        <w:outlineLvl w:val="2"/>
        <w:rPr>
          <w:rFonts w:ascii="Lucida Handwriting" w:hAnsi="Lucida Handwriting"/>
          <w:bCs/>
          <w:color w:val="000090"/>
          <w:sz w:val="28"/>
        </w:rPr>
      </w:pPr>
      <w:r w:rsidRPr="003D512C">
        <w:rPr>
          <w:rFonts w:ascii="Lucida Handwriting" w:hAnsi="Lucida Handwriting"/>
          <w:bCs/>
          <w:color w:val="000090"/>
          <w:sz w:val="28"/>
          <w:bdr w:val="none" w:sz="0" w:space="0" w:color="auto" w:frame="1"/>
        </w:rPr>
        <w:t>'I like to dance a line between informality </w:t>
      </w:r>
    </w:p>
    <w:p w14:paraId="5800D774" w14:textId="77777777" w:rsidR="007B31FC" w:rsidRPr="003D512C" w:rsidRDefault="007B31FC" w:rsidP="007B31FC">
      <w:pPr>
        <w:jc w:val="center"/>
        <w:textAlignment w:val="baseline"/>
        <w:outlineLvl w:val="2"/>
        <w:rPr>
          <w:rFonts w:ascii="Lucida Handwriting" w:hAnsi="Lucida Handwriting"/>
          <w:bCs/>
          <w:color w:val="000090"/>
          <w:sz w:val="28"/>
        </w:rPr>
      </w:pPr>
      <w:proofErr w:type="gramStart"/>
      <w:r w:rsidRPr="003D512C">
        <w:rPr>
          <w:rFonts w:ascii="Lucida Handwriting" w:hAnsi="Lucida Handwriting"/>
          <w:bCs/>
          <w:color w:val="000090"/>
          <w:sz w:val="28"/>
          <w:bdr w:val="none" w:sz="0" w:space="0" w:color="auto" w:frame="1"/>
        </w:rPr>
        <w:t>and</w:t>
      </w:r>
      <w:proofErr w:type="gramEnd"/>
      <w:r w:rsidRPr="003D512C">
        <w:rPr>
          <w:rFonts w:ascii="Lucida Handwriting" w:hAnsi="Lucida Handwriting"/>
          <w:bCs/>
          <w:color w:val="000090"/>
          <w:sz w:val="28"/>
          <w:bdr w:val="none" w:sz="0" w:space="0" w:color="auto" w:frame="1"/>
        </w:rPr>
        <w:t xml:space="preserve"> creativity,</w:t>
      </w:r>
    </w:p>
    <w:p w14:paraId="33566E96" w14:textId="77777777" w:rsidR="007B31FC" w:rsidRPr="003D512C" w:rsidRDefault="007B31FC" w:rsidP="007B31FC">
      <w:pPr>
        <w:jc w:val="center"/>
        <w:textAlignment w:val="baseline"/>
        <w:outlineLvl w:val="2"/>
        <w:rPr>
          <w:rFonts w:ascii="Lucida Handwriting" w:hAnsi="Lucida Handwriting"/>
          <w:bCs/>
          <w:color w:val="000090"/>
          <w:sz w:val="28"/>
        </w:rPr>
      </w:pPr>
      <w:r w:rsidRPr="003D512C">
        <w:rPr>
          <w:rFonts w:ascii="Lucida Handwriting" w:hAnsi="Lucida Handwriting"/>
          <w:bCs/>
          <w:color w:val="000090"/>
          <w:sz w:val="28"/>
          <w:bdr w:val="none" w:sz="0" w:space="0" w:color="auto" w:frame="1"/>
        </w:rPr>
        <w:t>Fusing a documentary natural style </w:t>
      </w:r>
    </w:p>
    <w:p w14:paraId="15DD3B20" w14:textId="77777777" w:rsidR="007B31FC" w:rsidRPr="003D512C" w:rsidRDefault="007B31FC" w:rsidP="007B31FC">
      <w:pPr>
        <w:jc w:val="center"/>
        <w:textAlignment w:val="baseline"/>
        <w:outlineLvl w:val="2"/>
        <w:rPr>
          <w:rFonts w:ascii="Lucida Handwriting" w:hAnsi="Lucida Handwriting"/>
          <w:bCs/>
          <w:color w:val="000090"/>
          <w:sz w:val="28"/>
        </w:rPr>
      </w:pPr>
      <w:proofErr w:type="gramStart"/>
      <w:r w:rsidRPr="003D512C">
        <w:rPr>
          <w:rFonts w:ascii="Lucida Handwriting" w:hAnsi="Lucida Handwriting"/>
          <w:bCs/>
          <w:color w:val="000090"/>
          <w:sz w:val="28"/>
          <w:bdr w:val="none" w:sz="0" w:space="0" w:color="auto" w:frame="1"/>
        </w:rPr>
        <w:t>with</w:t>
      </w:r>
      <w:proofErr w:type="gramEnd"/>
      <w:r w:rsidRPr="003D512C">
        <w:rPr>
          <w:rFonts w:ascii="Lucida Handwriting" w:hAnsi="Lucida Handwriting"/>
          <w:bCs/>
          <w:color w:val="000090"/>
          <w:sz w:val="28"/>
          <w:bdr w:val="none" w:sz="0" w:space="0" w:color="auto" w:frame="1"/>
        </w:rPr>
        <w:t xml:space="preserve"> Innovation!</w:t>
      </w:r>
    </w:p>
    <w:p w14:paraId="6331EACD" w14:textId="77777777" w:rsidR="007B31FC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  <w:bCs/>
          <w:color w:val="FFFFFF"/>
          <w:spacing w:val="9"/>
          <w:sz w:val="28"/>
          <w:bdr w:val="none" w:sz="0" w:space="0" w:color="auto" w:frame="1"/>
        </w:rPr>
      </w:pPr>
      <w:r w:rsidRPr="003D512C">
        <w:rPr>
          <w:rFonts w:ascii="Century Gothic" w:eastAsiaTheme="minorHAnsi" w:hAnsi="Century Gothic"/>
          <w:bCs/>
          <w:color w:val="FFFFFF"/>
          <w:spacing w:val="9"/>
          <w:sz w:val="28"/>
          <w:bdr w:val="none" w:sz="0" w:space="0" w:color="auto" w:frame="1"/>
        </w:rPr>
        <w:t>​</w:t>
      </w:r>
    </w:p>
    <w:p w14:paraId="35D36990" w14:textId="77777777" w:rsidR="003D512C" w:rsidRPr="0016502D" w:rsidRDefault="003D512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</w:p>
    <w:p w14:paraId="0D09B2D0" w14:textId="14D3971C" w:rsidR="007B31FC" w:rsidRPr="0016502D" w:rsidRDefault="003D512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My w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edding work has been featured in a number of media: </w:t>
      </w:r>
    </w:p>
    <w:p w14:paraId="481D7E19" w14:textId="77777777" w:rsidR="007B31FC" w:rsidRPr="0016502D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proofErr w:type="gramStart"/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Magazines, Television, Newspapers.</w:t>
      </w:r>
      <w:proofErr w:type="gramEnd"/>
    </w:p>
    <w:p w14:paraId="5DCEE1EB" w14:textId="77777777" w:rsidR="003D512C" w:rsidRDefault="003D512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</w:pPr>
    </w:p>
    <w:p w14:paraId="2E7B6930" w14:textId="552DEC4B" w:rsidR="007B31FC" w:rsidRPr="0016502D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More recently, a number of </w:t>
      </w:r>
      <w:r w:rsid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my</w:t>
      </w:r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 wedding images were used by </w:t>
      </w:r>
    </w:p>
    <w:p w14:paraId="4F7F23B0" w14:textId="77777777" w:rsidR="007B31FC" w:rsidRPr="0016502D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Nikon cameras for their 100th anniversary company </w:t>
      </w:r>
    </w:p>
    <w:p w14:paraId="5B88FB31" w14:textId="77777777" w:rsidR="007B31FC" w:rsidRPr="0016502D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proofErr w:type="gramStart"/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European celebration video.</w:t>
      </w:r>
      <w:proofErr w:type="gramEnd"/>
    </w:p>
    <w:p w14:paraId="311961FD" w14:textId="77777777" w:rsidR="007B31FC" w:rsidRPr="0016502D" w:rsidRDefault="007B31FC" w:rsidP="007B31F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​</w:t>
      </w:r>
    </w:p>
    <w:p w14:paraId="2E69F3AC" w14:textId="7E2B06FB" w:rsidR="007B31FC" w:rsidRPr="0016502D" w:rsidRDefault="003D512C" w:rsidP="003D512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r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I am lucky enough to have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 travelled to some of the most </w:t>
      </w:r>
      <w:r w:rsidR="007B31FC" w:rsidRPr="0016502D">
        <w:rPr>
          <w:rFonts w:ascii="Century Gothic" w:eastAsiaTheme="minorHAnsi" w:hAnsi="Century Gothic"/>
          <w:bCs/>
          <w:color w:val="000000"/>
          <w:spacing w:val="10"/>
          <w:bdr w:val="none" w:sz="0" w:space="0" w:color="auto" w:frame="1"/>
        </w:rPr>
        <w:t>beautiful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 and </w:t>
      </w:r>
      <w:r w:rsidR="007B31FC" w:rsidRPr="0016502D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exotic wedding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 </w:t>
      </w:r>
      <w:r w:rsidR="007B31FC" w:rsidRPr="0016502D">
        <w:rPr>
          <w:rFonts w:ascii="Century Gothic" w:eastAsiaTheme="minorHAnsi" w:hAnsi="Century Gothic"/>
          <w:bCs/>
          <w:color w:val="000000"/>
          <w:spacing w:val="7"/>
          <w:bdr w:val="none" w:sz="0" w:space="0" w:color="auto" w:frame="1"/>
        </w:rPr>
        <w:t>locations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 </w:t>
      </w:r>
      <w:r w:rsidR="007B31FC" w:rsidRPr="0016502D">
        <w:rPr>
          <w:rFonts w:ascii="Century Gothic" w:eastAsiaTheme="minorHAnsi" w:hAnsi="Century Gothic"/>
          <w:bCs/>
          <w:color w:val="000000"/>
          <w:spacing w:val="12"/>
          <w:bdr w:val="none" w:sz="0" w:space="0" w:color="auto" w:frame="1"/>
        </w:rPr>
        <w:t>in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 a long career</w:t>
      </w:r>
      <w:r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, f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rom London's Ritz hotel to the </w:t>
      </w:r>
      <w:proofErr w:type="spellStart"/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Amalfi</w:t>
      </w:r>
      <w:proofErr w:type="spellEnd"/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 coast in Italy.</w:t>
      </w:r>
    </w:p>
    <w:p w14:paraId="1205E6D8" w14:textId="77777777" w:rsidR="003D512C" w:rsidRDefault="007B31FC" w:rsidP="003D512C">
      <w:pPr>
        <w:spacing w:line="312" w:lineRule="atLeast"/>
        <w:jc w:val="center"/>
        <w:textAlignment w:val="baseline"/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</w:pPr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Each location </w:t>
      </w:r>
      <w:r w:rsidRPr="0016502D">
        <w:rPr>
          <w:rFonts w:ascii="Century Gothic" w:eastAsiaTheme="minorHAnsi" w:hAnsi="Century Gothic"/>
          <w:bCs/>
          <w:color w:val="000000"/>
          <w:spacing w:val="12"/>
          <w:bdr w:val="none" w:sz="0" w:space="0" w:color="auto" w:frame="1"/>
        </w:rPr>
        <w:t>giving</w:t>
      </w:r>
      <w:r w:rsidRPr="0016502D">
        <w:rPr>
          <w:rFonts w:ascii="Century Gothic" w:eastAsiaTheme="minorHAnsi" w:hAnsi="Century Gothic"/>
          <w:bCs/>
          <w:color w:val="000000"/>
          <w:spacing w:val="11"/>
          <w:bdr w:val="none" w:sz="0" w:space="0" w:color="auto" w:frame="1"/>
        </w:rPr>
        <w:t> </w:t>
      </w:r>
      <w:r w:rsidR="003D512C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me</w:t>
      </w:r>
      <w:r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 the opportunity to add something </w:t>
      </w:r>
    </w:p>
    <w:p w14:paraId="29BD553B" w14:textId="07759EE6" w:rsidR="007B31FC" w:rsidRPr="003D512C" w:rsidRDefault="003D512C" w:rsidP="003D512C">
      <w:pPr>
        <w:spacing w:line="312" w:lineRule="atLeast"/>
        <w:jc w:val="center"/>
        <w:textAlignment w:val="baseline"/>
        <w:rPr>
          <w:rFonts w:ascii="Century Gothic" w:eastAsiaTheme="minorHAnsi" w:hAnsi="Century Gothic"/>
        </w:rPr>
      </w:pPr>
      <w:proofErr w:type="gramStart"/>
      <w:r>
        <w:rPr>
          <w:rFonts w:ascii="Century Gothic" w:eastAsiaTheme="minorHAnsi" w:hAnsi="Century Gothic"/>
        </w:rPr>
        <w:t>e</w:t>
      </w:r>
      <w:r w:rsidR="009849F7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xciting</w:t>
      </w:r>
      <w:proofErr w:type="gramEnd"/>
      <w:r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 and</w:t>
      </w:r>
      <w:r w:rsidR="009849F7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 xml:space="preserve"> </w:t>
      </w:r>
      <w:r w:rsidR="007B31FC" w:rsidRPr="0016502D">
        <w:rPr>
          <w:rFonts w:ascii="Century Gothic" w:eastAsiaTheme="minorHAnsi" w:hAnsi="Century Gothic"/>
          <w:bCs/>
          <w:color w:val="000000"/>
          <w:spacing w:val="9"/>
          <w:bdr w:val="none" w:sz="0" w:space="0" w:color="auto" w:frame="1"/>
        </w:rPr>
        <w:t>pictorially different.</w:t>
      </w:r>
    </w:p>
    <w:p w14:paraId="37DC868C" w14:textId="3C5B1154" w:rsidR="009849F7" w:rsidRPr="0016502D" w:rsidRDefault="009849F7" w:rsidP="0016502D">
      <w:pPr>
        <w:pStyle w:val="font7"/>
        <w:spacing w:before="0" w:beforeAutospacing="0" w:after="0" w:afterAutospacing="0"/>
        <w:jc w:val="center"/>
        <w:textAlignment w:val="baseline"/>
        <w:rPr>
          <w:rFonts w:cs="Times New Roman"/>
          <w:color w:val="44546A" w:themeColor="text2"/>
          <w:sz w:val="24"/>
          <w:szCs w:val="24"/>
        </w:rPr>
      </w:pPr>
      <w:r w:rsidRPr="0016502D">
        <w:rPr>
          <w:rFonts w:cs="Times New Roman"/>
          <w:color w:val="FFFFFF"/>
          <w:sz w:val="24"/>
          <w:szCs w:val="24"/>
          <w:bdr w:val="none" w:sz="0" w:space="0" w:color="auto" w:frame="1"/>
        </w:rPr>
        <w:t xml:space="preserve">Being </w:t>
      </w:r>
    </w:p>
    <w:p w14:paraId="1F6D50AE" w14:textId="3FBCD39D" w:rsidR="009849F7" w:rsidRPr="0016502D" w:rsidRDefault="009849F7" w:rsidP="009849F7">
      <w:pPr>
        <w:pStyle w:val="font7"/>
        <w:spacing w:before="0" w:beforeAutospacing="0" w:after="0" w:afterAutospacing="0"/>
        <w:jc w:val="center"/>
        <w:textAlignment w:val="baseline"/>
        <w:rPr>
          <w:rFonts w:cs="Times New Roman"/>
          <w:color w:val="44546A" w:themeColor="text2"/>
          <w:sz w:val="24"/>
          <w:szCs w:val="24"/>
        </w:rPr>
      </w:pPr>
    </w:p>
    <w:p w14:paraId="5AF703DB" w14:textId="77777777" w:rsidR="007B31FC" w:rsidRPr="0016502D" w:rsidRDefault="007B31FC" w:rsidP="005C2378">
      <w:pPr>
        <w:rPr>
          <w:color w:val="44546A" w:themeColor="text2"/>
        </w:rPr>
      </w:pPr>
    </w:p>
    <w:sectPr w:rsidR="007B31FC" w:rsidRPr="0016502D" w:rsidSect="00415B0D">
      <w:pgSz w:w="11906" w:h="16838"/>
      <w:pgMar w:top="28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A2110"/>
    <w:multiLevelType w:val="hybridMultilevel"/>
    <w:tmpl w:val="50901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0"/>
    <w:rsid w:val="00157205"/>
    <w:rsid w:val="0016502D"/>
    <w:rsid w:val="00241DE0"/>
    <w:rsid w:val="002F72B3"/>
    <w:rsid w:val="003D512C"/>
    <w:rsid w:val="00415B0D"/>
    <w:rsid w:val="004C06DA"/>
    <w:rsid w:val="005C2378"/>
    <w:rsid w:val="00784E03"/>
    <w:rsid w:val="007B31FC"/>
    <w:rsid w:val="007C47F2"/>
    <w:rsid w:val="00857150"/>
    <w:rsid w:val="00984671"/>
    <w:rsid w:val="009849F7"/>
    <w:rsid w:val="009C6285"/>
    <w:rsid w:val="00B725F3"/>
    <w:rsid w:val="00D050D3"/>
    <w:rsid w:val="00DB3E93"/>
    <w:rsid w:val="00E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FC5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31FC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1FC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0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3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B31F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31FC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31FC"/>
  </w:style>
  <w:style w:type="paragraph" w:customStyle="1" w:styleId="font7">
    <w:name w:val="font_7"/>
    <w:basedOn w:val="Normal"/>
    <w:rsid w:val="007B31F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wixguard">
    <w:name w:val="wixguard"/>
    <w:basedOn w:val="DefaultParagraphFont"/>
    <w:rsid w:val="007B31FC"/>
  </w:style>
  <w:style w:type="paragraph" w:customStyle="1" w:styleId="font8">
    <w:name w:val="font_8"/>
    <w:basedOn w:val="Normal"/>
    <w:rsid w:val="007B31F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color11">
    <w:name w:val="color_11"/>
    <w:basedOn w:val="DefaultParagraphFont"/>
    <w:rsid w:val="007B31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31FC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B31FC"/>
    <w:pPr>
      <w:spacing w:before="100" w:beforeAutospacing="1" w:after="100" w:afterAutospacing="1"/>
      <w:outlineLvl w:val="2"/>
    </w:pPr>
    <w:rPr>
      <w:rFonts w:ascii="Times" w:eastAsiaTheme="minorHAnsi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50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3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B31FC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B31FC"/>
    <w:rPr>
      <w:rFonts w:ascii="Times" w:hAnsi="Times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7B31FC"/>
  </w:style>
  <w:style w:type="paragraph" w:customStyle="1" w:styleId="font7">
    <w:name w:val="font_7"/>
    <w:basedOn w:val="Normal"/>
    <w:rsid w:val="007B31F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wixguard">
    <w:name w:val="wixguard"/>
    <w:basedOn w:val="DefaultParagraphFont"/>
    <w:rsid w:val="007B31FC"/>
  </w:style>
  <w:style w:type="paragraph" w:customStyle="1" w:styleId="font8">
    <w:name w:val="font_8"/>
    <w:basedOn w:val="Normal"/>
    <w:rsid w:val="007B31FC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color11">
    <w:name w:val="color_11"/>
    <w:basedOn w:val="DefaultParagraphFont"/>
    <w:rsid w:val="007B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646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West</dc:creator>
  <cp:keywords/>
  <dc:description/>
  <cp:lastModifiedBy>NIGEL BLACKER</cp:lastModifiedBy>
  <cp:revision>2</cp:revision>
  <dcterms:created xsi:type="dcterms:W3CDTF">2021-08-19T17:33:00Z</dcterms:created>
  <dcterms:modified xsi:type="dcterms:W3CDTF">2021-08-19T17:33:00Z</dcterms:modified>
</cp:coreProperties>
</file>